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Exhibition opportunity in The Front Room gallery, The Beaney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The True Meaning of Christmas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invited artists selling exhibition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Saturday </w:t>
      </w:r>
      <w:r w:rsidDel="00000000" w:rsidR="00000000" w:rsidRPr="00000000">
        <w:rPr>
          <w:sz w:val="44"/>
          <w:szCs w:val="44"/>
          <w:rtl w:val="0"/>
        </w:rPr>
        <w:t xml:space="preserve">09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44"/>
          <w:szCs w:val="44"/>
          <w:rtl w:val="0"/>
        </w:rPr>
        <w:t xml:space="preserve">Novem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ber – Sunday 1</w:t>
      </w:r>
      <w:r w:rsidDel="00000000" w:rsidR="00000000" w:rsidRPr="00000000">
        <w:rPr>
          <w:sz w:val="44"/>
          <w:szCs w:val="4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44"/>
          <w:szCs w:val="44"/>
          <w:rtl w:val="0"/>
        </w:rPr>
        <w:t xml:space="preserve">January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44"/>
          <w:szCs w:val="4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Beaney House of Art &amp; Knowledge is inviting submissions from Kent-based </w:t>
      </w:r>
      <w:r w:rsidDel="00000000" w:rsidR="00000000" w:rsidRPr="00000000">
        <w:rPr>
          <w:sz w:val="24"/>
          <w:szCs w:val="24"/>
          <w:rtl w:val="0"/>
        </w:rPr>
        <w:t xml:space="preserve">2D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artists and photographers to be part of the forthcoming exhibition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True Meaning of Christmas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selling exhibition where </w:t>
      </w:r>
      <w:r w:rsidDel="00000000" w:rsidR="00000000" w:rsidRPr="00000000">
        <w:rPr>
          <w:rtl w:val="0"/>
        </w:rPr>
        <w:t xml:space="preserve">artists are asked to consider ideas around customs, traditions and rituals, embracing the melancholic, the absurd and the uplifting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exhibition will be in The Beaney Front Room gallery. Work will be selected from submissions that explore this </w:t>
      </w:r>
      <w:r w:rsidDel="00000000" w:rsidR="00000000" w:rsidRPr="00000000">
        <w:rPr>
          <w:sz w:val="24"/>
          <w:szCs w:val="24"/>
          <w:rtl w:val="0"/>
        </w:rPr>
        <w:t xml:space="preserve">engaging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</w:t>
      </w:r>
      <w:r w:rsidDel="00000000" w:rsidR="00000000" w:rsidRPr="00000000">
        <w:rPr>
          <w:sz w:val="24"/>
          <w:szCs w:val="24"/>
          <w:rtl w:val="0"/>
        </w:rPr>
        <w:t xml:space="preserve"> - wide interpretations welcome!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Exhibiting artists can expect their work to be seen by over 10,000 visitors for the 2 month run, and have the opportunity to sell their work with zero commission.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maximum of 2 pieces per artist</w:t>
      </w:r>
      <w:r w:rsidDel="00000000" w:rsidR="00000000" w:rsidRPr="00000000">
        <w:rPr>
          <w:rtl w:val="0"/>
        </w:rPr>
        <w:t xml:space="preserve">/photographer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(if there are a high number of submissions it may only be possible to exhibit one piece per artist).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hanging fee of £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will be charged if either one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both pieces are selected for exhibition.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artwork will be available for sale but remain in situ until the show has finished.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No commission will be charged on any sales of framed work from the exhibition walls.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Artists/photographers will deal with any sales enquiries from the public. The Beaney will display all </w:t>
      </w:r>
      <w:r w:rsidDel="00000000" w:rsidR="00000000" w:rsidRPr="00000000">
        <w:rPr>
          <w:rtl w:val="0"/>
        </w:rPr>
        <w:t xml:space="preserve">Artists/photographers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details in the exhibition space. The Beaney will not be handling any sales.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the artist’s responsibility to deliver any sold work to the buyer.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There will be an opportunity to sell a small number of additional unframed prints (at 33% commission)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Artwork needs to be “ready to hang” and be mirror plated (pre-painted white, fixed centre left and right).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are an </w:t>
      </w:r>
      <w:r w:rsidDel="00000000" w:rsidR="00000000" w:rsidRPr="00000000">
        <w:rPr>
          <w:rtl w:val="0"/>
        </w:rPr>
        <w:t xml:space="preserve">artist/photographer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living or working in Kent then please apply.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work will be selected from artists’ submissions by the Beaney Programming Group and will be based on the following criteria: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well does the artwork respond to the theme described above?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Quality – Is the standard of work appropriate? Does the work demonstrate excellence in originality, creativ</w:t>
      </w:r>
      <w:r w:rsidDel="00000000" w:rsidR="00000000" w:rsidRPr="00000000">
        <w:rPr>
          <w:rtl w:val="0"/>
        </w:rPr>
        <w:t xml:space="preserve">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imagination? Is the work presented to a high standard?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Audience Appeal – Is the artwork interesting and relevant to our diverse communities?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Educational Value – Does the artwork inform and educate?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Appropriateness for the space – Considerations include size of artwork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(guide </w:t>
      </w:r>
      <w:r w:rsidDel="00000000" w:rsidR="00000000" w:rsidRPr="00000000">
        <w:rPr>
          <w:rtl w:val="0"/>
        </w:rPr>
        <w:t xml:space="preserve">max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size: 120cm x 120cm).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How do I apply?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send the following information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before 8am on Wednesday </w:t>
      </w:r>
      <w:r w:rsidDel="00000000" w:rsidR="00000000" w:rsidRPr="00000000">
        <w:rPr>
          <w:b w:val="1"/>
          <w:rtl w:val="0"/>
        </w:rPr>
        <w:t xml:space="preserve">9 October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Completed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 of 2 jpegs of your work ( 300 dpi or less)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email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thefrontroom@canterbury.gov.uk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‘</w:t>
      </w:r>
      <w:r w:rsidDel="00000000" w:rsidR="00000000" w:rsidRPr="00000000">
        <w:rPr>
          <w:i w:val="1"/>
          <w:rtl w:val="0"/>
        </w:rPr>
        <w:t xml:space="preserve">True Meaning of Christmas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exhibition’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the subject line.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SEND ANY MONEY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2. What happens if I am successful with my application?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been successful we will contact you via email by 5.30pm on Friday </w:t>
      </w:r>
      <w:r w:rsidDel="00000000" w:rsidR="00000000" w:rsidRPr="00000000">
        <w:rPr>
          <w:rtl w:val="0"/>
        </w:rPr>
        <w:t xml:space="preserve">11 October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3. What else will I need to do?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Artwork must be clearly labeled with the artist’s name, title and sale price, and dropped off at The Beaney Front Room on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Tues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b w:val="1"/>
          <w:rtl w:val="0"/>
        </w:rPr>
        <w:t xml:space="preserve">05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Novem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</w:t>
        <w:tab/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10am – 12noon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1pm – 3pm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also need to bring a hanging fee of £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(cash/card/cheque payable to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Canterbury City Council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No work will be accepted without the accompanying hanging fee.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Artwork will need to be collected from The Front Room on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Tuesday 14 January</w:t>
      </w:r>
      <w:r w:rsidDel="00000000" w:rsidR="00000000" w:rsidRPr="00000000">
        <w:rPr>
          <w:rtl w:val="0"/>
        </w:rPr>
        <w:t xml:space="preserve"> </w:t>
        <w:tab/>
        <w:tab/>
        <w:tab/>
        <w:t xml:space="preserve">12.30pm- 4.30pm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2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Please note</w:t>
      </w:r>
      <w:r w:rsidDel="00000000" w:rsidR="00000000" w:rsidRPr="00000000">
        <w:rPr>
          <w:rtl w:val="0"/>
        </w:rPr>
        <w:t xml:space="preserve">: There is no secure storage space for uncollected work after this date and the safety of the work is therefore not guaranteed.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the artist’s responsibility to deliver any sold work to the buyer.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Artwork MUST have mirror plates already attached on the sides in the centre and painted white. Work should be ready for wall hanging and preferably (not essential) be framed.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(Artwork without mirror plates will not be accepted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Beaney team will undertake the hang and all decisions on layout and choice will be final.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Packaging /wrapping will need to be removed and taken away when delivering work to the gallery and brought back when collecting.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note the gallery is not staffed.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To find out more about The Front Room Gallery and The Beaney House of Art and Knowledge, situated on the high street in the heart of historic Canterbury please visit: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https://canterburymuseums.co.uk/beaney/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134" w:top="2268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61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</w:t>
    </w:r>
    <w:r w:rsidDel="00000000" w:rsidR="00000000" w:rsidRPr="00000000">
      <w:rPr/>
      <w:drawing>
        <wp:inline distB="0" distT="0" distL="0" distR="0">
          <wp:extent cx="3229969" cy="736591"/>
          <wp:effectExtent b="0" l="0" r="0" t="0"/>
          <wp:docPr descr="F:\MUSEUM FORMS\Front Room\Beaney_Off-Plinth copy.jpg" id="1" name="image1.jpg"/>
          <a:graphic>
            <a:graphicData uri="http://schemas.openxmlformats.org/drawingml/2006/picture">
              <pic:pic>
                <pic:nvPicPr>
                  <pic:cNvPr descr="F:\MUSEUM FORMS\Front Room\Beaney_Off-Plinth copy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9969" cy="7365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hefrontroom@canterbury.gov.uk" TargetMode="External"/><Relationship Id="rId7" Type="http://schemas.openxmlformats.org/officeDocument/2006/relationships/hyperlink" Target="https://canterburymuseums.co.uk/beaney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